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93" w:rsidRDefault="002E5AE6" w:rsidP="00267E85">
      <w:pPr>
        <w:jc w:val="center"/>
        <w:rPr>
          <w:sz w:val="32"/>
          <w:szCs w:val="32"/>
        </w:rPr>
      </w:pPr>
      <w:r w:rsidRPr="00267E85">
        <w:rPr>
          <w:rFonts w:hint="eastAsia"/>
          <w:sz w:val="32"/>
          <w:szCs w:val="32"/>
        </w:rPr>
        <w:t>《从新信息产业商学院轨道实现另道独行》学习感悟</w:t>
      </w:r>
    </w:p>
    <w:p w:rsidR="00034BB6" w:rsidRPr="00267E85" w:rsidRDefault="00034BB6" w:rsidP="00267E8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-----</w:t>
      </w:r>
      <w:r>
        <w:rPr>
          <w:rFonts w:hint="eastAsia"/>
          <w:sz w:val="32"/>
          <w:szCs w:val="32"/>
        </w:rPr>
        <w:t>以图书管理员工作为切入点</w:t>
      </w:r>
    </w:p>
    <w:p w:rsidR="002E5AE6" w:rsidRDefault="002E5AE6"/>
    <w:p w:rsidR="00AF13E1" w:rsidRPr="00267E85" w:rsidRDefault="002E5AE6" w:rsidP="00267E8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67E85">
        <w:rPr>
          <w:rFonts w:asciiTheme="minorEastAsia" w:hAnsiTheme="minorEastAsia" w:hint="eastAsia"/>
          <w:sz w:val="28"/>
          <w:szCs w:val="28"/>
        </w:rPr>
        <w:t>近日，教务处组织学习了学校文件《从新信息产业商学院轨道实现另道独行》，</w:t>
      </w:r>
      <w:r w:rsidR="00267E85">
        <w:rPr>
          <w:rFonts w:asciiTheme="minorEastAsia" w:hAnsiTheme="minorEastAsia" w:hint="eastAsia"/>
          <w:sz w:val="28"/>
          <w:szCs w:val="28"/>
        </w:rPr>
        <w:t>通过对该文件集中系统的学习</w:t>
      </w:r>
      <w:r w:rsidR="00AF13E1" w:rsidRPr="00267E85">
        <w:rPr>
          <w:rFonts w:asciiTheme="minorEastAsia" w:hAnsiTheme="minorEastAsia" w:hint="eastAsia"/>
          <w:sz w:val="28"/>
          <w:szCs w:val="28"/>
        </w:rPr>
        <w:t>，对我院的办学理念，特色模式有了更深入的理解。我院坚持以培养未来经营管理的中坚力量为使命，价值观</w:t>
      </w:r>
      <w:r w:rsidR="005A35EB">
        <w:rPr>
          <w:rFonts w:asciiTheme="minorEastAsia" w:hAnsiTheme="minorEastAsia" w:hint="eastAsia"/>
          <w:sz w:val="28"/>
          <w:szCs w:val="28"/>
        </w:rPr>
        <w:t>集中</w:t>
      </w:r>
      <w:r w:rsidR="00AF13E1" w:rsidRPr="00267E85">
        <w:rPr>
          <w:rFonts w:asciiTheme="minorEastAsia" w:hAnsiTheme="minorEastAsia" w:hint="eastAsia"/>
          <w:sz w:val="28"/>
          <w:szCs w:val="28"/>
        </w:rPr>
        <w:t>体现在以学生充分发展为中心，乐教、乐学、创造、创业。在大学本科教育这个行业中的位置（定位）：</w:t>
      </w:r>
      <w:r w:rsidR="00AF13E1" w:rsidRPr="00267E85">
        <w:rPr>
          <w:rFonts w:asciiTheme="minorEastAsia" w:hAnsiTheme="minorEastAsia"/>
          <w:sz w:val="28"/>
          <w:szCs w:val="28"/>
        </w:rPr>
        <w:t>“</w:t>
      </w:r>
      <w:r w:rsidR="00AF13E1" w:rsidRPr="00267E85">
        <w:rPr>
          <w:rFonts w:asciiTheme="minorEastAsia" w:hAnsiTheme="minorEastAsia" w:hint="eastAsia"/>
          <w:sz w:val="28"/>
          <w:szCs w:val="28"/>
        </w:rPr>
        <w:t>信息产业商学院”=信息产业+商学院，即以商科教育为核心，同时发展信息产业特色专业群。同时，我院在信息产业商学院建设上有着天然的优势，实现弯道超车成为中国最受尊崇的特色本科大学这一愿景必将实现。</w:t>
      </w:r>
    </w:p>
    <w:p w:rsidR="002010F3" w:rsidRPr="004D6B87" w:rsidRDefault="00E741EF" w:rsidP="00267E8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67E85">
        <w:rPr>
          <w:rFonts w:asciiTheme="minorEastAsia" w:hAnsiTheme="minorEastAsia" w:hint="eastAsia"/>
          <w:sz w:val="28"/>
          <w:szCs w:val="28"/>
        </w:rPr>
        <w:t>商科教育在我们几所学院将处于一个核心的地位，因为我们人才培养的出发点和目标是培养管理人才。</w:t>
      </w:r>
      <w:r w:rsidRPr="00267E85">
        <w:rPr>
          <w:rFonts w:asciiTheme="minorEastAsia" w:hAnsiTheme="minorEastAsia"/>
          <w:sz w:val="28"/>
          <w:szCs w:val="28"/>
        </w:rPr>
        <w:t>“</w:t>
      </w:r>
      <w:r w:rsidRPr="00267E85">
        <w:rPr>
          <w:rFonts w:asciiTheme="minorEastAsia" w:hAnsiTheme="minorEastAsia" w:hint="eastAsia"/>
          <w:sz w:val="28"/>
          <w:szCs w:val="28"/>
        </w:rPr>
        <w:t>商科教育+完满教育+通识教育+专业教育</w:t>
      </w:r>
      <w:r w:rsidRPr="00267E85">
        <w:rPr>
          <w:rFonts w:asciiTheme="minorEastAsia" w:hAnsiTheme="minorEastAsia"/>
          <w:sz w:val="28"/>
          <w:szCs w:val="28"/>
        </w:rPr>
        <w:t>”</w:t>
      </w:r>
      <w:r w:rsidRPr="00267E85">
        <w:rPr>
          <w:rFonts w:asciiTheme="minorEastAsia" w:hAnsiTheme="minorEastAsia" w:hint="eastAsia"/>
          <w:sz w:val="28"/>
          <w:szCs w:val="28"/>
        </w:rPr>
        <w:t>四位一体的办学理念与特色优势，有助于学生把专业问题与社会问题联系起来思考。</w:t>
      </w:r>
      <w:r w:rsidR="004D6B87">
        <w:rPr>
          <w:rFonts w:asciiTheme="minorEastAsia" w:hAnsiTheme="minorEastAsia" w:hint="eastAsia"/>
          <w:sz w:val="28"/>
          <w:szCs w:val="28"/>
        </w:rPr>
        <w:t>我们</w:t>
      </w:r>
      <w:r w:rsidR="004D6B87" w:rsidRPr="00267E85">
        <w:rPr>
          <w:rFonts w:asciiTheme="minorEastAsia" w:hAnsiTheme="minorEastAsia" w:hint="eastAsia"/>
          <w:sz w:val="28"/>
          <w:szCs w:val="28"/>
        </w:rPr>
        <w:t>的商学院是区别于传统大学的商学院，是完满教育、通识教育、创意写作、双体系等创新教育前提下的商学院。我们的商科教育不仅仅是知识体系，更是能力结构，可以把我们的商科称为“新商科”。“商科教育+完满教育+通识教育+专业教育”四位一体的教育模式，而且四位一体的顺序是不能变的。“我们的通识教育锤炼人文精神、拓展视野和思维，有助于学生把专业问题与社会问题联系起来思考，是商科教育的基础，也决定了我们不是培养操作型人才；完满教育促进学生品格、素质的饱满和发展，因为</w:t>
      </w:r>
      <w:r w:rsidR="004D6B87" w:rsidRPr="00267E85">
        <w:rPr>
          <w:rFonts w:asciiTheme="minorEastAsia" w:hAnsiTheme="minorEastAsia" w:hint="eastAsia"/>
          <w:sz w:val="28"/>
          <w:szCs w:val="28"/>
        </w:rPr>
        <w:lastRenderedPageBreak/>
        <w:t>管理者更要承担社会责任，人格健全；国际交流让人才培养具有国际视野和国际交流能力，适应日益发展</w:t>
      </w:r>
      <w:r w:rsidR="004D6B87">
        <w:rPr>
          <w:rFonts w:asciiTheme="minorEastAsia" w:hAnsiTheme="minorEastAsia" w:hint="eastAsia"/>
          <w:sz w:val="28"/>
          <w:szCs w:val="28"/>
        </w:rPr>
        <w:t>的经济全球化，也为商科教育提供创造的途径和做出声誉的全球认证基础。</w:t>
      </w:r>
      <w:r w:rsidR="004D6B87" w:rsidRPr="00267E85">
        <w:rPr>
          <w:rFonts w:asciiTheme="minorEastAsia" w:hAnsiTheme="minorEastAsia" w:hint="eastAsia"/>
          <w:sz w:val="28"/>
          <w:szCs w:val="28"/>
        </w:rPr>
        <w:t>还有我们的书院、创意写作、淬炼训练营等也为商科教育提供了独一无二的训练和资源平台。</w:t>
      </w:r>
    </w:p>
    <w:p w:rsidR="00AF13E1" w:rsidRPr="00267E85" w:rsidRDefault="002010F3" w:rsidP="00267E8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67E85">
        <w:rPr>
          <w:rFonts w:asciiTheme="minorEastAsia" w:hAnsiTheme="minorEastAsia" w:hint="eastAsia"/>
          <w:sz w:val="28"/>
          <w:szCs w:val="28"/>
        </w:rPr>
        <w:t>泰山科技学院作为刚起步中的学院 ，更应该从起点</w:t>
      </w:r>
      <w:r w:rsidR="005A35EB">
        <w:rPr>
          <w:rFonts w:asciiTheme="minorEastAsia" w:hAnsiTheme="minorEastAsia" w:hint="eastAsia"/>
          <w:sz w:val="28"/>
          <w:szCs w:val="28"/>
        </w:rPr>
        <w:t>以多层次、多角度</w:t>
      </w:r>
      <w:r w:rsidRPr="00267E85">
        <w:rPr>
          <w:rFonts w:asciiTheme="minorEastAsia" w:hAnsiTheme="minorEastAsia" w:hint="eastAsia"/>
          <w:sz w:val="28"/>
          <w:szCs w:val="28"/>
        </w:rPr>
        <w:t>深入</w:t>
      </w:r>
      <w:r w:rsidR="005A35EB">
        <w:rPr>
          <w:rFonts w:asciiTheme="minorEastAsia" w:hAnsiTheme="minorEastAsia" w:hint="eastAsia"/>
          <w:sz w:val="28"/>
          <w:szCs w:val="28"/>
        </w:rPr>
        <w:t>贯彻</w:t>
      </w:r>
      <w:r w:rsidRPr="00267E85">
        <w:rPr>
          <w:rFonts w:asciiTheme="minorEastAsia" w:hAnsiTheme="minorEastAsia" w:hint="eastAsia"/>
          <w:sz w:val="28"/>
          <w:szCs w:val="28"/>
        </w:rPr>
        <w:t>“四位一体”的办学理念，信息产业商学院的的办学定位，不折不扣的贯彻董事会的各项精神，为信息产业商学院实现弯道超车提供有力支撑和保障，加快学校人才培养战略和人才培养目标实现的步伐，全面提升人才培养能力，奋力开创新时代特色鲜明的一流独立学院建设新局面。</w:t>
      </w:r>
      <w:r w:rsidR="00E741EF" w:rsidRPr="00267E85">
        <w:rPr>
          <w:rFonts w:asciiTheme="minorEastAsia" w:hAnsiTheme="minorEastAsia"/>
          <w:sz w:val="28"/>
          <w:szCs w:val="28"/>
        </w:rPr>
        <w:t xml:space="preserve"> </w:t>
      </w:r>
    </w:p>
    <w:p w:rsidR="004D6B87" w:rsidRDefault="00267E85" w:rsidP="004D6B87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高校的图书馆不但要收藏大量的文献资源，还应建设与</w:t>
      </w:r>
      <w:r w:rsidR="005A35EB">
        <w:rPr>
          <w:rFonts w:asciiTheme="minorEastAsia" w:hAnsiTheme="minorEastAsia" w:hint="eastAsia"/>
          <w:sz w:val="28"/>
          <w:szCs w:val="28"/>
        </w:rPr>
        <w:t>本校特点切合的特色馆藏资源。高校图书馆的每一步发展都要全力配合</w:t>
      </w:r>
      <w:r>
        <w:rPr>
          <w:rFonts w:asciiTheme="minorEastAsia" w:hAnsiTheme="minorEastAsia" w:hint="eastAsia"/>
          <w:sz w:val="28"/>
          <w:szCs w:val="28"/>
        </w:rPr>
        <w:t>高校自身的发展趋势与要求。我们的办学理念是“四位一体”，办学定位</w:t>
      </w:r>
      <w:r w:rsidR="005A35EB">
        <w:rPr>
          <w:rFonts w:asciiTheme="minorEastAsia" w:hAnsiTheme="minorEastAsia" w:hint="eastAsia"/>
          <w:sz w:val="28"/>
          <w:szCs w:val="28"/>
        </w:rPr>
        <w:t>是“信息产业商学院”，为了贯彻这一理念，符合这一定位，我们学院</w:t>
      </w:r>
      <w:r>
        <w:rPr>
          <w:rFonts w:asciiTheme="minorEastAsia" w:hAnsiTheme="minorEastAsia" w:hint="eastAsia"/>
          <w:sz w:val="28"/>
          <w:szCs w:val="28"/>
        </w:rPr>
        <w:t>图书馆的馆藏资源建设、特藏资源建设、空间资源建设、服务创新都要与之合理匹配，做到完美融合不脱节。</w:t>
      </w:r>
    </w:p>
    <w:p w:rsidR="00351EE5" w:rsidRDefault="004D6B87" w:rsidP="00351EE5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大学的办学理念是影响大学图书馆办馆理念的最直接因素，决定着大学图书馆的发展方向。同时办学理念也是</w:t>
      </w:r>
      <w:r w:rsidR="00351EE5">
        <w:rPr>
          <w:rFonts w:asciiTheme="minorEastAsia" w:hAnsiTheme="minorEastAsia" w:hint="eastAsia"/>
          <w:sz w:val="28"/>
          <w:szCs w:val="28"/>
        </w:rPr>
        <w:t>大学</w:t>
      </w:r>
      <w:r>
        <w:rPr>
          <w:rFonts w:asciiTheme="minorEastAsia" w:hAnsiTheme="minorEastAsia" w:hint="eastAsia"/>
          <w:sz w:val="28"/>
          <w:szCs w:val="28"/>
        </w:rPr>
        <w:t>精神的集中体现，是一所大学办学特色形成的基石，决定着大学的发展方向。特色是一所大学区别于另一所大学的鲜明特点，是参与国内外高等教育和人才竞争的资本，从世界许多著名大学的发展历程来看，他们所赢得的持久剩余总是与其办学特色联系在一起。而其特色的生成与巩固，又取</w:t>
      </w:r>
      <w:r>
        <w:rPr>
          <w:rFonts w:asciiTheme="minorEastAsia" w:hAnsiTheme="minorEastAsia" w:hint="eastAsia"/>
          <w:sz w:val="28"/>
          <w:szCs w:val="28"/>
        </w:rPr>
        <w:lastRenderedPageBreak/>
        <w:t>决于大学特色的办学理念与办学定位。因而特色是大学生存与发展的基础。这也是大学图书馆办馆追求的目标。泰山科技学院图书馆在起步阶段的各项资源建设中，建立</w:t>
      </w:r>
      <w:r w:rsidR="00351EE5">
        <w:rPr>
          <w:rFonts w:asciiTheme="minorEastAsia" w:hAnsiTheme="minorEastAsia" w:hint="eastAsia"/>
          <w:sz w:val="28"/>
          <w:szCs w:val="28"/>
        </w:rPr>
        <w:t>蕴含有“四位一体”理念</w:t>
      </w:r>
      <w:r>
        <w:rPr>
          <w:rFonts w:asciiTheme="minorEastAsia" w:hAnsiTheme="minorEastAsia" w:hint="eastAsia"/>
          <w:sz w:val="28"/>
          <w:szCs w:val="28"/>
        </w:rPr>
        <w:t>的特色文献、特色服务、特色管理、特色人才、特</w:t>
      </w:r>
      <w:r w:rsidR="00351EE5">
        <w:rPr>
          <w:rFonts w:asciiTheme="minorEastAsia" w:hAnsiTheme="minorEastAsia" w:hint="eastAsia"/>
          <w:sz w:val="28"/>
          <w:szCs w:val="28"/>
        </w:rPr>
        <w:t>色研究，</w:t>
      </w:r>
      <w:r w:rsidR="005A35EB">
        <w:rPr>
          <w:rFonts w:asciiTheme="minorEastAsia" w:hAnsiTheme="minorEastAsia" w:hint="eastAsia"/>
          <w:sz w:val="28"/>
          <w:szCs w:val="28"/>
        </w:rPr>
        <w:t>并且</w:t>
      </w:r>
      <w:r w:rsidR="00351EE5">
        <w:rPr>
          <w:rFonts w:asciiTheme="minorEastAsia" w:hAnsiTheme="minorEastAsia" w:hint="eastAsia"/>
          <w:sz w:val="28"/>
          <w:szCs w:val="28"/>
        </w:rPr>
        <w:t>使“四位一体”的</w:t>
      </w:r>
      <w:r>
        <w:rPr>
          <w:rFonts w:asciiTheme="minorEastAsia" w:hAnsiTheme="minorEastAsia" w:hint="eastAsia"/>
          <w:sz w:val="28"/>
          <w:szCs w:val="28"/>
        </w:rPr>
        <w:t>特色成为图书馆的</w:t>
      </w:r>
      <w:r w:rsidR="005A35EB">
        <w:rPr>
          <w:rFonts w:asciiTheme="minorEastAsia" w:hAnsiTheme="minorEastAsia" w:hint="eastAsia"/>
          <w:sz w:val="28"/>
          <w:szCs w:val="28"/>
        </w:rPr>
        <w:t>创新服务能力，更好的</w:t>
      </w:r>
      <w:r w:rsidR="00351EE5">
        <w:rPr>
          <w:rFonts w:asciiTheme="minorEastAsia" w:hAnsiTheme="minorEastAsia" w:hint="eastAsia"/>
          <w:sz w:val="28"/>
          <w:szCs w:val="28"/>
        </w:rPr>
        <w:t>支撑学校</w:t>
      </w:r>
      <w:r w:rsidR="005A35EB">
        <w:rPr>
          <w:rFonts w:asciiTheme="minorEastAsia" w:hAnsiTheme="minorEastAsia" w:hint="eastAsia"/>
          <w:sz w:val="28"/>
          <w:szCs w:val="28"/>
        </w:rPr>
        <w:t>“</w:t>
      </w:r>
      <w:r>
        <w:rPr>
          <w:rFonts w:asciiTheme="minorEastAsia" w:hAnsiTheme="minorEastAsia" w:hint="eastAsia"/>
          <w:sz w:val="28"/>
          <w:szCs w:val="28"/>
        </w:rPr>
        <w:t>四位一体</w:t>
      </w:r>
      <w:r w:rsidR="00351EE5">
        <w:rPr>
          <w:rFonts w:asciiTheme="minorEastAsia" w:hAnsiTheme="minorEastAsia" w:hint="eastAsia"/>
          <w:sz w:val="28"/>
          <w:szCs w:val="28"/>
        </w:rPr>
        <w:t>"</w:t>
      </w:r>
      <w:r>
        <w:rPr>
          <w:rFonts w:asciiTheme="minorEastAsia" w:hAnsiTheme="minorEastAsia" w:hint="eastAsia"/>
          <w:sz w:val="28"/>
          <w:szCs w:val="28"/>
        </w:rPr>
        <w:t>的特色发展。</w:t>
      </w:r>
    </w:p>
    <w:p w:rsidR="00AD579D" w:rsidRDefault="00351EE5" w:rsidP="00AD579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67E85">
        <w:rPr>
          <w:rFonts w:asciiTheme="minorEastAsia" w:hAnsiTheme="minorEastAsia" w:hint="eastAsia"/>
          <w:sz w:val="28"/>
          <w:szCs w:val="28"/>
        </w:rPr>
        <w:t>我们的教育理念独特而具有前瞻性，关键在于执行。</w:t>
      </w:r>
      <w:r w:rsidR="00113764">
        <w:rPr>
          <w:rFonts w:asciiTheme="minorEastAsia" w:hAnsiTheme="minorEastAsia" w:hint="eastAsia"/>
          <w:sz w:val="28"/>
          <w:szCs w:val="28"/>
        </w:rPr>
        <w:t>图书馆的各项工作也以</w:t>
      </w:r>
      <w:r w:rsidR="005A35EB">
        <w:rPr>
          <w:rFonts w:asciiTheme="minorEastAsia" w:hAnsiTheme="minorEastAsia" w:hint="eastAsia"/>
          <w:sz w:val="28"/>
          <w:szCs w:val="28"/>
        </w:rPr>
        <w:t>“四位一体”</w:t>
      </w:r>
      <w:r w:rsidR="00113764">
        <w:rPr>
          <w:rFonts w:asciiTheme="minorEastAsia" w:hAnsiTheme="minorEastAsia" w:hint="eastAsia"/>
          <w:sz w:val="28"/>
          <w:szCs w:val="28"/>
        </w:rPr>
        <w:t>的办学理念为宗旨，以学生为中心，定期面向师生进行图书征订工作，尽力在图书馆藏资源的建设中凸显办学理念。</w:t>
      </w:r>
      <w:r>
        <w:rPr>
          <w:rFonts w:asciiTheme="minorEastAsia" w:hAnsiTheme="minorEastAsia" w:hint="eastAsia"/>
          <w:sz w:val="28"/>
          <w:szCs w:val="28"/>
        </w:rPr>
        <w:t>作为图书馆的一名工作人员，</w:t>
      </w:r>
      <w:r w:rsidR="005A35EB">
        <w:rPr>
          <w:rFonts w:asciiTheme="minorEastAsia" w:hAnsiTheme="minorEastAsia" w:hint="eastAsia"/>
          <w:sz w:val="28"/>
          <w:szCs w:val="28"/>
        </w:rPr>
        <w:t>以此办学理念来指导</w:t>
      </w:r>
      <w:r w:rsidR="00113764">
        <w:rPr>
          <w:rFonts w:asciiTheme="minorEastAsia" w:hAnsiTheme="minorEastAsia" w:hint="eastAsia"/>
          <w:sz w:val="28"/>
          <w:szCs w:val="28"/>
        </w:rPr>
        <w:t>日常的工作，</w:t>
      </w:r>
      <w:r w:rsidR="005A35EB">
        <w:rPr>
          <w:rFonts w:asciiTheme="minorEastAsia" w:hAnsiTheme="minorEastAsia" w:hint="eastAsia"/>
          <w:sz w:val="28"/>
          <w:szCs w:val="28"/>
        </w:rPr>
        <w:t>为学院师生提供最优质的教学辅助、图书服务工作，为另道独行</w:t>
      </w:r>
      <w:r w:rsidR="00AD579D">
        <w:rPr>
          <w:rFonts w:asciiTheme="minorEastAsia" w:hAnsiTheme="minorEastAsia" w:hint="eastAsia"/>
          <w:sz w:val="28"/>
          <w:szCs w:val="28"/>
        </w:rPr>
        <w:t>实现</w:t>
      </w:r>
      <w:r w:rsidR="00AD579D" w:rsidRPr="00AD579D">
        <w:rPr>
          <w:rFonts w:asciiTheme="minorEastAsia" w:hAnsiTheme="minorEastAsia" w:hint="eastAsia"/>
          <w:sz w:val="28"/>
          <w:szCs w:val="28"/>
        </w:rPr>
        <w:t>成为中国最受尊崇的特色本科大学</w:t>
      </w:r>
      <w:r w:rsidR="00AD579D">
        <w:rPr>
          <w:rFonts w:asciiTheme="minorEastAsia" w:hAnsiTheme="minorEastAsia" w:hint="eastAsia"/>
          <w:sz w:val="28"/>
          <w:szCs w:val="28"/>
        </w:rPr>
        <w:t>的愿景贡献自己的一份力量。</w:t>
      </w:r>
    </w:p>
    <w:p w:rsidR="00AD579D" w:rsidRDefault="00AD579D" w:rsidP="00AD579D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D579D" w:rsidRDefault="00AD579D" w:rsidP="00AD579D">
      <w:pPr>
        <w:ind w:firstLineChars="200" w:firstLine="560"/>
        <w:jc w:val="righ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图书馆 ： 胡玮玮</w:t>
      </w:r>
    </w:p>
    <w:p w:rsidR="005A35EB" w:rsidRPr="00AD579D" w:rsidRDefault="005A35EB" w:rsidP="00AD579D">
      <w:pPr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2020年4月15日</w:t>
      </w:r>
    </w:p>
    <w:p w:rsidR="00267E85" w:rsidRPr="00351EE5" w:rsidRDefault="00267E85" w:rsidP="004D6B87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E5AE6" w:rsidRPr="00267E85" w:rsidRDefault="002E5AE6"/>
    <w:sectPr w:rsidR="002E5AE6" w:rsidRPr="00267E85" w:rsidSect="001E59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D3F" w:rsidRDefault="004E2D3F" w:rsidP="002E5AE6">
      <w:r>
        <w:separator/>
      </w:r>
    </w:p>
  </w:endnote>
  <w:endnote w:type="continuationSeparator" w:id="0">
    <w:p w:rsidR="004E2D3F" w:rsidRDefault="004E2D3F" w:rsidP="002E5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D3F" w:rsidRDefault="004E2D3F" w:rsidP="002E5AE6">
      <w:r>
        <w:separator/>
      </w:r>
    </w:p>
  </w:footnote>
  <w:footnote w:type="continuationSeparator" w:id="0">
    <w:p w:rsidR="004E2D3F" w:rsidRDefault="004E2D3F" w:rsidP="002E5A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AE6"/>
    <w:rsid w:val="00034BB6"/>
    <w:rsid w:val="00113764"/>
    <w:rsid w:val="001E5993"/>
    <w:rsid w:val="002010F3"/>
    <w:rsid w:val="00267E85"/>
    <w:rsid w:val="00292318"/>
    <w:rsid w:val="002E5AE6"/>
    <w:rsid w:val="00351EE5"/>
    <w:rsid w:val="003B6B56"/>
    <w:rsid w:val="003F2206"/>
    <w:rsid w:val="00427B93"/>
    <w:rsid w:val="004D6B87"/>
    <w:rsid w:val="004E2D3F"/>
    <w:rsid w:val="005A35EB"/>
    <w:rsid w:val="006D23C1"/>
    <w:rsid w:val="0077500A"/>
    <w:rsid w:val="009340B6"/>
    <w:rsid w:val="00AD579D"/>
    <w:rsid w:val="00AF13E1"/>
    <w:rsid w:val="00E74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5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5A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5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5A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11</cp:revision>
  <dcterms:created xsi:type="dcterms:W3CDTF">2020-04-15T01:22:00Z</dcterms:created>
  <dcterms:modified xsi:type="dcterms:W3CDTF">2020-04-16T10:58:00Z</dcterms:modified>
</cp:coreProperties>
</file>